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20" w:rsidRDefault="004C3820" w:rsidP="004C38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КАК ПРОТИВОСТОЯТЬ КОРРУПЦИИ.</w:t>
      </w:r>
    </w:p>
    <w:p w:rsidR="004C3820" w:rsidRPr="004C3820" w:rsidRDefault="004C3820" w:rsidP="004C38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ПАМЯТКА ГРАЖДАНИНУ</w:t>
      </w:r>
    </w:p>
    <w:p w:rsidR="004C3820" w:rsidRPr="004C3820" w:rsidRDefault="004C3820" w:rsidP="004C3820">
      <w:pPr>
        <w:spacing w:after="0" w:line="240" w:lineRule="auto"/>
        <w:rPr>
          <w:rFonts w:ascii="Times New Roman" w:eastAsia="Times New Roman" w:hAnsi="Times New Roman" w:cs="Times New Roman"/>
          <w:sz w:val="24"/>
          <w:szCs w:val="24"/>
          <w:lang w:eastAsia="ru-RU"/>
        </w:rPr>
      </w:pPr>
    </w:p>
    <w:p w:rsidR="004C3820" w:rsidRPr="004C3820" w:rsidRDefault="004C3820" w:rsidP="004C3820">
      <w:pPr>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КОРРУПЦИЯ?</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Под </w:t>
      </w:r>
      <w:r w:rsidRPr="004C3820">
        <w:rPr>
          <w:rFonts w:ascii="Times New Roman" w:eastAsia="Times New Roman" w:hAnsi="Times New Roman" w:cs="Times New Roman"/>
          <w:b/>
          <w:bCs/>
          <w:i/>
          <w:iCs/>
          <w:sz w:val="24"/>
          <w:szCs w:val="24"/>
          <w:lang w:eastAsia="ru-RU"/>
        </w:rPr>
        <w:t xml:space="preserve">коррупцией, </w:t>
      </w:r>
      <w:r w:rsidRPr="004C3820">
        <w:rPr>
          <w:rFonts w:ascii="Times New Roman" w:eastAsia="Times New Roman" w:hAnsi="Times New Roman" w:cs="Times New Roman"/>
          <w:sz w:val="24"/>
          <w:szCs w:val="24"/>
          <w:lang w:eastAsia="ru-RU"/>
        </w:rPr>
        <w:t xml:space="preserve">как социально-правовым явлением, обычно понимается </w:t>
      </w:r>
      <w:proofErr w:type="spellStart"/>
      <w:r w:rsidRPr="004C3820">
        <w:rPr>
          <w:rFonts w:ascii="Times New Roman" w:eastAsia="Times New Roman" w:hAnsi="Times New Roman" w:cs="Times New Roman"/>
          <w:sz w:val="24"/>
          <w:szCs w:val="24"/>
          <w:lang w:eastAsia="ru-RU"/>
        </w:rPr>
        <w:t>подкупаемость</w:t>
      </w:r>
      <w:proofErr w:type="spellEnd"/>
      <w:r w:rsidRPr="004C3820">
        <w:rPr>
          <w:rFonts w:ascii="Times New Roman" w:eastAsia="Times New Roman" w:hAnsi="Times New Roman" w:cs="Times New Roman"/>
          <w:sz w:val="24"/>
          <w:szCs w:val="24"/>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4C3820">
        <w:rPr>
          <w:rFonts w:ascii="Times New Roman" w:eastAsia="Times New Roman" w:hAnsi="Times New Roman" w:cs="Times New Roman"/>
          <w:i/>
          <w:iCs/>
          <w:sz w:val="24"/>
          <w:szCs w:val="24"/>
          <w:lang w:eastAsia="ru-RU"/>
        </w:rPr>
        <w:t>(Словарь иностранных слов.</w:t>
      </w:r>
      <w:proofErr w:type="gramEnd"/>
      <w:r w:rsidRPr="004C3820">
        <w:rPr>
          <w:rFonts w:ascii="Times New Roman" w:eastAsia="Times New Roman" w:hAnsi="Times New Roman" w:cs="Times New Roman"/>
          <w:i/>
          <w:iCs/>
          <w:sz w:val="24"/>
          <w:szCs w:val="24"/>
          <w:lang w:eastAsia="ru-RU"/>
        </w:rPr>
        <w:t xml:space="preserve"> М.,1954.С.369</w:t>
      </w:r>
      <w:proofErr w:type="gramStart"/>
      <w:r w:rsidRPr="004C3820">
        <w:rPr>
          <w:rFonts w:ascii="Times New Roman" w:eastAsia="Times New Roman" w:hAnsi="Times New Roman" w:cs="Times New Roman"/>
          <w:i/>
          <w:iCs/>
          <w:sz w:val="24"/>
          <w:szCs w:val="24"/>
          <w:lang w:eastAsia="ru-RU"/>
        </w:rPr>
        <w:t xml:space="preserve"> )</w:t>
      </w:r>
      <w:proofErr w:type="gramEnd"/>
      <w:r w:rsidRPr="004C3820">
        <w:rPr>
          <w:rFonts w:ascii="Times New Roman" w:eastAsia="Times New Roman" w:hAnsi="Times New Roman" w:cs="Times New Roman"/>
          <w:i/>
          <w:iCs/>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Официальное толкование </w:t>
      </w:r>
      <w:r w:rsidRPr="004C3820">
        <w:rPr>
          <w:rFonts w:ascii="Times New Roman" w:eastAsia="Times New Roman" w:hAnsi="Times New Roman" w:cs="Times New Roman"/>
          <w:b/>
          <w:bCs/>
          <w:i/>
          <w:iCs/>
          <w:sz w:val="24"/>
          <w:szCs w:val="24"/>
          <w:lang w:eastAsia="ru-RU"/>
        </w:rPr>
        <w:t xml:space="preserve">коррупции </w:t>
      </w:r>
      <w:r w:rsidRPr="004C3820">
        <w:rPr>
          <w:rFonts w:ascii="Times New Roman" w:eastAsia="Times New Roman" w:hAnsi="Times New Roman" w:cs="Times New Roman"/>
          <w:sz w:val="24"/>
          <w:szCs w:val="24"/>
          <w:lang w:eastAsia="ru-RU"/>
        </w:rPr>
        <w:t>согласно Федеральному закону от 25.12.2008г № 273-ФЗ «О противодействии коррупции» дается следующим образом:</w:t>
      </w:r>
      <w:r w:rsidRPr="004C3820">
        <w:rPr>
          <w:rFonts w:ascii="Times New Roman" w:eastAsia="Times New Roman" w:hAnsi="Times New Roman" w:cs="Times New Roman"/>
          <w:b/>
          <w:bCs/>
          <w:i/>
          <w:iCs/>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Коррупция:</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б) совершение деяний, указанных в подпункте "а" настоящего пункта, от имени или в интересах юридического лица;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 xml:space="preserve">(Статья 1. п. 1 Федерального закона «О противодействии коррупции»)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К основным коррупционным преступлениям, могут быть отнесены такие виды уголовно наказуемых деяний: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злоупотребление должностными и иными полномочиями;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получение и дача взятки; </w:t>
      </w:r>
    </w:p>
    <w:p w:rsid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служебный подлог;</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 незаконное участие в предпринимательской деятельности.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ЗЛОУПОТРЕБЛЕНИЕ ПОЛНОМОЧИЯМИ?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Уголовный кодекс Российской Федерации (УК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должностными полномочиями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w:t>
      </w:r>
      <w:r w:rsidRPr="004C3820">
        <w:rPr>
          <w:rFonts w:ascii="Times New Roman" w:eastAsia="Times New Roman" w:hAnsi="Times New Roman" w:cs="Times New Roman"/>
          <w:sz w:val="24"/>
          <w:szCs w:val="24"/>
          <w:lang w:eastAsia="ru-RU"/>
        </w:rPr>
        <w:lastRenderedPageBreak/>
        <w:t xml:space="preserve">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полномочиями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201 УК РФ. </w:t>
      </w:r>
      <w:proofErr w:type="gramStart"/>
      <w:r w:rsidRPr="004C3820">
        <w:rPr>
          <w:rFonts w:ascii="Times New Roman" w:eastAsia="Times New Roman" w:hAnsi="Times New Roman" w:cs="Times New Roman"/>
          <w:sz w:val="24"/>
          <w:szCs w:val="24"/>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4C3820">
        <w:rPr>
          <w:rFonts w:ascii="Times New Roman" w:eastAsia="Times New Roman" w:hAnsi="Times New Roman" w:cs="Times New Roman"/>
          <w:sz w:val="24"/>
          <w:szCs w:val="24"/>
          <w:lang w:eastAsia="ru-RU"/>
        </w:rPr>
        <w:t xml:space="preserve"> государства.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полномочиями частными нотариусами и аудиторами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202 УК РФ. </w:t>
      </w:r>
      <w:proofErr w:type="gramStart"/>
      <w:r w:rsidRPr="004C3820">
        <w:rPr>
          <w:rFonts w:ascii="Times New Roman" w:eastAsia="Times New Roman" w:hAnsi="Times New Roman" w:cs="Times New Roman"/>
          <w:sz w:val="24"/>
          <w:szCs w:val="24"/>
          <w:lang w:eastAsia="ru-RU"/>
        </w:rPr>
        <w:t xml:space="preserve">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 </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ОТВЕТСТВЕННОСТЬ ЗА ЗЛОУПОТРЕБЛЕНИЕ ПОЛНОМОЧИЯМИ</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 Статья 285 УК РФ. Злоупотребление должностными полномочиями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повлекшие тяжкие последствия,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201 УК РФ. Злоупотребление полномочиями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То же деяние, повлекшее тяжкие последствия,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202 УК РФ. Злоупотребление полномочиями частными нотариусами и аудиторами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w:t>
      </w:r>
      <w:proofErr w:type="gramStart"/>
      <w:r w:rsidRPr="004C3820">
        <w:rPr>
          <w:rFonts w:ascii="Times New Roman" w:eastAsia="Times New Roman" w:hAnsi="Times New Roman" w:cs="Times New Roman"/>
          <w:sz w:val="24"/>
          <w:szCs w:val="24"/>
          <w:lang w:eastAsia="ru-RU"/>
        </w:rPr>
        <w:t>ств дл</w:t>
      </w:r>
      <w:proofErr w:type="gramEnd"/>
      <w:r w:rsidRPr="004C3820">
        <w:rPr>
          <w:rFonts w:ascii="Times New Roman" w:eastAsia="Times New Roman" w:hAnsi="Times New Roman" w:cs="Times New Roman"/>
          <w:sz w:val="24"/>
          <w:szCs w:val="24"/>
          <w:lang w:eastAsia="ru-RU"/>
        </w:rPr>
        <w:t xml:space="preserve">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То же деяние, совершенное в отношении заведомо несовершеннолетнего или недееспособного лица,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roofErr w:type="gramEnd"/>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Незаконное участие в предпринимательской деятельности</w:t>
      </w:r>
      <w:r w:rsidRPr="004C3820">
        <w:rPr>
          <w:rFonts w:ascii="Times New Roman" w:eastAsia="Times New Roman" w:hAnsi="Times New Roman" w:cs="Times New Roman"/>
          <w:sz w:val="24"/>
          <w:szCs w:val="24"/>
          <w:lang w:eastAsia="ru-RU"/>
        </w:rPr>
        <w:t xml:space="preserve"> </w:t>
      </w:r>
      <w:proofErr w:type="gramStart"/>
      <w:r w:rsidRPr="004C3820">
        <w:rPr>
          <w:rFonts w:ascii="Times New Roman" w:eastAsia="Times New Roman" w:hAnsi="Times New Roman" w:cs="Times New Roman"/>
          <w:sz w:val="24"/>
          <w:szCs w:val="24"/>
          <w:lang w:eastAsia="ru-RU"/>
        </w:rPr>
        <w:t>-у</w:t>
      </w:r>
      <w:proofErr w:type="gramEnd"/>
      <w:r w:rsidRPr="004C3820">
        <w:rPr>
          <w:rFonts w:ascii="Times New Roman" w:eastAsia="Times New Roman" w:hAnsi="Times New Roman" w:cs="Times New Roman"/>
          <w:sz w:val="24"/>
          <w:szCs w:val="24"/>
          <w:lang w:eastAsia="ru-RU"/>
        </w:rPr>
        <w:t>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 если эти деяния связаны с предоставлением такой организации льгот и преимуществ или покровительством в иной форме.</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ОТВЕТСТВЕННОСТЬ ЗА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289 УК РФ.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sz w:val="24"/>
          <w:szCs w:val="24"/>
          <w:lang w:eastAsia="ru-RU"/>
        </w:rPr>
        <w:t xml:space="preserve">Незаконное участие в предпринимательской деятельности </w:t>
      </w:r>
      <w:r w:rsidRPr="004C3820">
        <w:rPr>
          <w:rFonts w:ascii="Times New Roman" w:eastAsia="Times New Roman" w:hAnsi="Times New Roman" w:cs="Times New Roman"/>
          <w:sz w:val="24"/>
          <w:szCs w:val="24"/>
          <w:lang w:eastAsia="ru-RU"/>
        </w:rPr>
        <w:t>наказывается</w:t>
      </w:r>
      <w:r>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i/>
          <w:iCs/>
          <w:sz w:val="24"/>
          <w:szCs w:val="24"/>
          <w:lang w:eastAsia="ru-RU"/>
        </w:rPr>
        <w:t>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w:t>
      </w:r>
      <w:proofErr w:type="gramEnd"/>
      <w:r w:rsidRPr="004C3820">
        <w:rPr>
          <w:rFonts w:ascii="Times New Roman" w:eastAsia="Times New Roman" w:hAnsi="Times New Roman" w:cs="Times New Roman"/>
          <w:i/>
          <w:iCs/>
          <w:sz w:val="24"/>
          <w:szCs w:val="24"/>
          <w:lang w:eastAsia="ru-RU"/>
        </w:rPr>
        <w:t xml:space="preserve">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СЛУЖЕБНЫЙ ПОДЛОГ?</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i/>
          <w:iCs/>
          <w:sz w:val="24"/>
          <w:szCs w:val="24"/>
          <w:lang w:eastAsia="ru-RU"/>
        </w:rPr>
        <w:t>Служебный подлог, то есть внесение должностным лицом</w:t>
      </w:r>
      <w:r w:rsidRPr="004C3820">
        <w:rPr>
          <w:rFonts w:ascii="Times New Roman" w:eastAsia="Times New Roman" w:hAnsi="Times New Roman" w:cs="Times New Roman"/>
          <w:i/>
          <w:iCs/>
          <w:sz w:val="24"/>
          <w:szCs w:val="24"/>
          <w:lang w:eastAsia="ru-RU"/>
        </w:rPr>
        <w:t>,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r w:rsidRPr="004C3820">
        <w:rPr>
          <w:rFonts w:ascii="Times New Roman" w:eastAsia="Times New Roman" w:hAnsi="Times New Roman" w:cs="Times New Roman"/>
          <w:sz w:val="24"/>
          <w:szCs w:val="24"/>
          <w:lang w:eastAsia="ru-RU"/>
        </w:rPr>
        <w:t xml:space="preserve"> </w:t>
      </w:r>
      <w:proofErr w:type="gramEnd"/>
    </w:p>
    <w:p w:rsid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4C3820">
        <w:rPr>
          <w:rFonts w:ascii="Times New Roman" w:eastAsia="Times New Roman" w:hAnsi="Times New Roman" w:cs="Times New Roman"/>
          <w:b/>
          <w:bCs/>
          <w:sz w:val="24"/>
          <w:szCs w:val="24"/>
          <w:lang w:eastAsia="ru-RU"/>
        </w:rPr>
        <w:t>ОТВЕТСТВЕННОСТЬ ЗА СЛУЖЕБНЫЙ ПОДЛОГ</w:t>
      </w:r>
    </w:p>
    <w:p w:rsid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292 УК РФ. Служебный подлог.</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Служебный подлог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ВЗЯТКА?</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820">
        <w:rPr>
          <w:rFonts w:ascii="Times New Roman" w:eastAsia="Times New Roman" w:hAnsi="Times New Roman" w:cs="Times New Roman"/>
          <w:b/>
          <w:bCs/>
          <w:sz w:val="27"/>
          <w:szCs w:val="27"/>
          <w:lang w:eastAsia="ru-RU"/>
        </w:rPr>
        <w:t xml:space="preserve">Согласно определению, сформулированному в словаре С.И. Ожегова, </w:t>
      </w:r>
      <w:r w:rsidRPr="004C3820">
        <w:rPr>
          <w:rFonts w:ascii="Times New Roman" w:eastAsia="Times New Roman" w:hAnsi="Times New Roman" w:cs="Times New Roman"/>
          <w:b/>
          <w:bCs/>
          <w:i/>
          <w:iCs/>
          <w:sz w:val="27"/>
          <w:szCs w:val="27"/>
          <w:lang w:eastAsia="ru-RU"/>
        </w:rPr>
        <w:t>взятка это:</w:t>
      </w:r>
      <w:r w:rsidRPr="004C3820">
        <w:rPr>
          <w:rFonts w:ascii="Times New Roman" w:eastAsia="Times New Roman" w:hAnsi="Times New Roman" w:cs="Times New Roman"/>
          <w:b/>
          <w:bCs/>
          <w:sz w:val="27"/>
          <w:szCs w:val="27"/>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Деньги или материальные ценности, даваемые должностному лицу как подкуп, как оплата караемых законом действий.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В настоящее время сюда следует добавить и выгоды имущественного характера в пользу взяткодателя или представляемых им лиц.</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Взятки можно условно разделить </w:t>
      </w:r>
      <w:proofErr w:type="gramStart"/>
      <w:r w:rsidRPr="004C3820">
        <w:rPr>
          <w:rFonts w:ascii="Times New Roman" w:eastAsia="Times New Roman" w:hAnsi="Times New Roman" w:cs="Times New Roman"/>
          <w:sz w:val="24"/>
          <w:szCs w:val="24"/>
          <w:lang w:eastAsia="ru-RU"/>
        </w:rPr>
        <w:t>на</w:t>
      </w:r>
      <w:proofErr w:type="gramEnd"/>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i/>
          <w:iCs/>
          <w:sz w:val="24"/>
          <w:szCs w:val="24"/>
          <w:lang w:eastAsia="ru-RU"/>
        </w:rPr>
        <w:t>явные и завуалированные</w:t>
      </w:r>
      <w:r w:rsidRPr="004C3820">
        <w:rPr>
          <w:rFonts w:ascii="Times New Roman" w:eastAsia="Times New Roman" w:hAnsi="Times New Roman" w:cs="Times New Roman"/>
          <w:sz w:val="24"/>
          <w:szCs w:val="24"/>
          <w:lang w:eastAsia="ru-RU"/>
        </w:rPr>
        <w:t>.</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lastRenderedPageBreak/>
        <w:t>Взятка явная</w:t>
      </w:r>
      <w:r w:rsidRPr="004C3820">
        <w:rPr>
          <w:rFonts w:ascii="Times New Roman" w:eastAsia="Times New Roman" w:hAnsi="Times New Roman" w:cs="Times New Roman"/>
          <w:sz w:val="24"/>
          <w:szCs w:val="24"/>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Взятка завуалированная</w:t>
      </w:r>
      <w:r w:rsidRPr="004C3820">
        <w:rPr>
          <w:rFonts w:ascii="Times New Roman" w:eastAsia="Times New Roman" w:hAnsi="Times New Roman" w:cs="Times New Roman"/>
          <w:sz w:val="24"/>
          <w:szCs w:val="24"/>
          <w:lang w:eastAsia="ru-RU"/>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 xml:space="preserve">предусматривает три вида преступлений, связанных </w:t>
      </w:r>
      <w:proofErr w:type="gramStart"/>
      <w:r w:rsidRPr="004C3820">
        <w:rPr>
          <w:rFonts w:ascii="Times New Roman" w:eastAsia="Times New Roman" w:hAnsi="Times New Roman" w:cs="Times New Roman"/>
          <w:b/>
          <w:bCs/>
          <w:sz w:val="24"/>
          <w:szCs w:val="24"/>
          <w:lang w:eastAsia="ru-RU"/>
        </w:rPr>
        <w:t>со</w:t>
      </w:r>
      <w:proofErr w:type="gramEnd"/>
      <w:r w:rsidRPr="004C3820">
        <w:rPr>
          <w:rFonts w:ascii="Times New Roman" w:eastAsia="Times New Roman" w:hAnsi="Times New Roman" w:cs="Times New Roman"/>
          <w:b/>
          <w:bCs/>
          <w:sz w:val="24"/>
          <w:szCs w:val="24"/>
          <w:lang w:eastAsia="ru-RU"/>
        </w:rPr>
        <w:t xml:space="preserve"> взяткой: получение взятки (статья 290), дача взятки (статья 291) и посредничество во взяточничестве (статья 291</w:t>
      </w:r>
      <w:r w:rsidRPr="004C3820">
        <w:rPr>
          <w:rFonts w:ascii="Times New Roman" w:eastAsia="Times New Roman" w:hAnsi="Times New Roman" w:cs="Times New Roman"/>
          <w:b/>
          <w:bCs/>
          <w:sz w:val="24"/>
          <w:szCs w:val="24"/>
          <w:vertAlign w:val="superscript"/>
          <w:lang w:eastAsia="ru-RU"/>
        </w:rPr>
        <w:t>1</w:t>
      </w:r>
      <w:r w:rsidRPr="004C3820">
        <w:rPr>
          <w:rFonts w:ascii="Times New Roman" w:eastAsia="Times New Roman" w:hAnsi="Times New Roman" w:cs="Times New Roman"/>
          <w:b/>
          <w:bCs/>
          <w:sz w:val="24"/>
          <w:szCs w:val="24"/>
          <w:lang w:eastAsia="ru-RU"/>
        </w:rPr>
        <w:t>).</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По-сути, это стороны одного преступления: ведь взятка означает, что есть тот, кто ее получает (взяткополучатель) и тот, кто ее дает (взяткодатель), а в некоторых случаях и лицо (посредник), которое передает предмет взятки от взяткодателя взяткополучателю.</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МОЖЕТ БЫТЬ ВЗЯТКОЙ?</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(лечение,</w:t>
      </w:r>
      <w:r>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sz w:val="24"/>
          <w:szCs w:val="24"/>
          <w:lang w:eastAsia="ru-RU"/>
        </w:rPr>
        <w:t xml:space="preserve">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оплата развлечений и других расходов безвозмездно или по заниженной стоимости.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КТО МОЖЕТ БЫТЬ ПРИВЛЕЧЕН К УГОЛОВНОЙ ОТВЕТСТВЕННОСТИ ЗА ПОЛУЧЕНИЕ ВЗЯТКИ?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Взяткополучателем может быть признано только должностное лицо - представитель власти или чиновник, выполняющий организационн</w:t>
      </w:r>
      <w:proofErr w:type="gramStart"/>
      <w:r w:rsidRPr="004C3820">
        <w:rPr>
          <w:rFonts w:ascii="Times New Roman" w:eastAsia="Times New Roman" w:hAnsi="Times New Roman" w:cs="Times New Roman"/>
          <w:sz w:val="24"/>
          <w:szCs w:val="24"/>
          <w:lang w:eastAsia="ru-RU"/>
        </w:rPr>
        <w:t>о-</w:t>
      </w:r>
      <w:proofErr w:type="gramEnd"/>
      <w:r w:rsidRPr="004C3820">
        <w:rPr>
          <w:rFonts w:ascii="Times New Roman" w:eastAsia="Times New Roman" w:hAnsi="Times New Roman" w:cs="Times New Roman"/>
          <w:sz w:val="24"/>
          <w:szCs w:val="24"/>
          <w:lang w:eastAsia="ru-RU"/>
        </w:rPr>
        <w:t xml:space="preserve"> распорядительные или административно-хозяйственные функции.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sz w:val="24"/>
          <w:szCs w:val="24"/>
          <w:lang w:eastAsia="ru-RU"/>
        </w:rPr>
        <w:t>Представители власти</w:t>
      </w:r>
      <w:r w:rsidRPr="004C3820">
        <w:rPr>
          <w:rFonts w:ascii="Times New Roman" w:eastAsia="Times New Roman" w:hAnsi="Times New Roman" w:cs="Times New Roman"/>
          <w:sz w:val="24"/>
          <w:szCs w:val="24"/>
          <w:lang w:eastAsia="ru-RU"/>
        </w:rPr>
        <w:t xml:space="preserve"> -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w:t>
      </w:r>
      <w:proofErr w:type="gramEnd"/>
      <w:r w:rsidRPr="004C3820">
        <w:rPr>
          <w:rFonts w:ascii="Times New Roman" w:eastAsia="Times New Roman" w:hAnsi="Times New Roman" w:cs="Times New Roman"/>
          <w:sz w:val="24"/>
          <w:szCs w:val="24"/>
          <w:lang w:eastAsia="ru-RU"/>
        </w:rPr>
        <w:t xml:space="preserve"> </w:t>
      </w:r>
      <w:proofErr w:type="gramStart"/>
      <w:r w:rsidRPr="004C3820">
        <w:rPr>
          <w:rFonts w:ascii="Times New Roman" w:eastAsia="Times New Roman" w:hAnsi="Times New Roman" w:cs="Times New Roman"/>
          <w:sz w:val="24"/>
          <w:szCs w:val="24"/>
          <w:lang w:eastAsia="ru-RU"/>
        </w:rPr>
        <w:t>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w:t>
      </w:r>
      <w:proofErr w:type="gramEnd"/>
      <w:r w:rsidRPr="004C3820">
        <w:rPr>
          <w:rFonts w:ascii="Times New Roman" w:eastAsia="Times New Roman" w:hAnsi="Times New Roman" w:cs="Times New Roman"/>
          <w:sz w:val="24"/>
          <w:szCs w:val="24"/>
          <w:lang w:eastAsia="ru-RU"/>
        </w:rPr>
        <w:t xml:space="preserve"> и иных функций, при выполнении которых военнослужащие наделяются распорядительными полномочиями).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 xml:space="preserve">Лицо, выполняющее организационно-распорядительные или административно-хозяйственные функции - </w:t>
      </w:r>
      <w:r w:rsidRPr="004C3820">
        <w:rPr>
          <w:rFonts w:ascii="Times New Roman" w:eastAsia="Times New Roman" w:hAnsi="Times New Roman" w:cs="Times New Roman"/>
          <w:sz w:val="24"/>
          <w:szCs w:val="24"/>
          <w:lang w:eastAsia="ru-RU"/>
        </w:rPr>
        <w:t xml:space="preserve">это начальник финансового и хозяйственного подразделения государственного и муниципального органа, </w:t>
      </w:r>
      <w:proofErr w:type="spellStart"/>
      <w:r w:rsidRPr="004C3820">
        <w:rPr>
          <w:rFonts w:ascii="Times New Roman" w:eastAsia="Times New Roman" w:hAnsi="Times New Roman" w:cs="Times New Roman"/>
          <w:sz w:val="24"/>
          <w:szCs w:val="24"/>
          <w:lang w:eastAsia="ru-RU"/>
        </w:rPr>
        <w:t>ЖЭКа</w:t>
      </w:r>
      <w:proofErr w:type="spellEnd"/>
      <w:r w:rsidRPr="004C3820">
        <w:rPr>
          <w:rFonts w:ascii="Times New Roman" w:eastAsia="Times New Roman" w:hAnsi="Times New Roman" w:cs="Times New Roman"/>
          <w:sz w:val="24"/>
          <w:szCs w:val="24"/>
          <w:lang w:eastAsia="ru-RU"/>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 xml:space="preserve">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 </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НАКАЗАНИЕ ЗА ВЗЯТКУ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290 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 xml:space="preserve">Получение взятки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C3820">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w:t>
      </w:r>
      <w:proofErr w:type="spellStart"/>
      <w:r w:rsidRPr="004C3820">
        <w:rPr>
          <w:rFonts w:ascii="Times New Roman" w:eastAsia="Times New Roman" w:hAnsi="Times New Roman" w:cs="Times New Roman"/>
          <w:sz w:val="24"/>
          <w:szCs w:val="24"/>
          <w:lang w:eastAsia="ru-RU"/>
        </w:rPr>
        <w:t>двадцатипятикратной</w:t>
      </w:r>
      <w:proofErr w:type="spellEnd"/>
      <w:r w:rsidRPr="004C3820">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C3820">
        <w:rPr>
          <w:rFonts w:ascii="Times New Roman" w:eastAsia="Times New Roman" w:hAnsi="Times New Roman" w:cs="Times New Roman"/>
          <w:sz w:val="24"/>
          <w:szCs w:val="24"/>
          <w:lang w:eastAsia="ru-RU"/>
        </w:rPr>
        <w:t xml:space="preserve"> сорокакратной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C3820">
        <w:rPr>
          <w:rFonts w:ascii="Times New Roman" w:eastAsia="Times New Roman" w:hAnsi="Times New Roman" w:cs="Times New Roman"/>
          <w:sz w:val="24"/>
          <w:szCs w:val="24"/>
          <w:lang w:eastAsia="ru-RU"/>
        </w:rPr>
        <w:t xml:space="preserve"> пятидесятикратной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Деяния, предусмотренные частями первой - третьей настоящей статьи, если они совершены:</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с вымогательством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в) в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6. Деяния, предусмотренные частями первой - четвертой настоящей статьи, совершенные в особо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статьях 291 и </w:t>
      </w:r>
      <w:hyperlink r:id="rId4" w:history="1">
        <w:r w:rsidRPr="004C3820">
          <w:rPr>
            <w:rFonts w:ascii="Times New Roman" w:eastAsia="Times New Roman" w:hAnsi="Times New Roman" w:cs="Times New Roman"/>
            <w:color w:val="0000FF"/>
            <w:sz w:val="24"/>
            <w:szCs w:val="24"/>
            <w:u w:val="single"/>
            <w:lang w:eastAsia="ru-RU"/>
          </w:rPr>
          <w:t>291.1</w:t>
        </w:r>
      </w:hyperlink>
      <w:r w:rsidRPr="004C3820">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5" w:history="1">
        <w:r w:rsidRPr="004C3820">
          <w:rPr>
            <w:rFonts w:ascii="Times New Roman" w:eastAsia="Times New Roman" w:hAnsi="Times New Roman" w:cs="Times New Roman"/>
            <w:color w:val="0000FF"/>
            <w:sz w:val="24"/>
            <w:szCs w:val="24"/>
            <w:u w:val="single"/>
            <w:lang w:eastAsia="ru-RU"/>
          </w:rPr>
          <w:t>статьях 291</w:t>
        </w:r>
      </w:hyperlink>
      <w:r w:rsidRPr="004C3820">
        <w:rPr>
          <w:rFonts w:ascii="Times New Roman" w:eastAsia="Times New Roman" w:hAnsi="Times New Roman" w:cs="Times New Roman"/>
          <w:sz w:val="24"/>
          <w:szCs w:val="24"/>
          <w:lang w:eastAsia="ru-RU"/>
        </w:rPr>
        <w:t xml:space="preserve"> и </w:t>
      </w:r>
      <w:hyperlink r:id="rId6" w:history="1">
        <w:r w:rsidRPr="004C3820">
          <w:rPr>
            <w:rFonts w:ascii="Times New Roman" w:eastAsia="Times New Roman" w:hAnsi="Times New Roman" w:cs="Times New Roman"/>
            <w:color w:val="0000FF"/>
            <w:sz w:val="24"/>
            <w:szCs w:val="24"/>
            <w:u w:val="single"/>
            <w:lang w:eastAsia="ru-RU"/>
          </w:rPr>
          <w:t>291.1</w:t>
        </w:r>
      </w:hyperlink>
      <w:r w:rsidRPr="004C3820">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C3820">
        <w:rPr>
          <w:rFonts w:ascii="Times New Roman" w:eastAsia="Times New Roman" w:hAnsi="Times New Roman" w:cs="Times New Roman"/>
          <w:sz w:val="24"/>
          <w:szCs w:val="24"/>
          <w:lang w:eastAsia="ru-RU"/>
        </w:rPr>
        <w:t>действовать</w:t>
      </w:r>
      <w:proofErr w:type="gramEnd"/>
      <w:r w:rsidRPr="004C3820">
        <w:rPr>
          <w:rFonts w:ascii="Times New Roman" w:eastAsia="Times New Roman" w:hAnsi="Times New Roman" w:cs="Times New Roman"/>
          <w:sz w:val="24"/>
          <w:szCs w:val="24"/>
          <w:lang w:eastAsia="ru-RU"/>
        </w:rPr>
        <w:t xml:space="preserve"> от ее имени.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Статья 291 УК РФ. Дача взятки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в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C3820">
        <w:rPr>
          <w:rFonts w:ascii="Times New Roman" w:eastAsia="Times New Roman" w:hAnsi="Times New Roman" w:cs="Times New Roman"/>
          <w:sz w:val="24"/>
          <w:szCs w:val="24"/>
          <w:lang w:eastAsia="ru-RU"/>
        </w:rPr>
        <w:t xml:space="preserve">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291</w:t>
      </w:r>
      <w:r w:rsidRPr="004C3820">
        <w:rPr>
          <w:rFonts w:ascii="Times New Roman" w:eastAsia="Times New Roman" w:hAnsi="Times New Roman" w:cs="Times New Roman"/>
          <w:b/>
          <w:bCs/>
          <w:sz w:val="24"/>
          <w:szCs w:val="24"/>
          <w:vertAlign w:val="superscript"/>
          <w:lang w:eastAsia="ru-RU"/>
        </w:rPr>
        <w:t>1</w:t>
      </w:r>
      <w:r w:rsidRPr="004C3820">
        <w:rPr>
          <w:rFonts w:ascii="Times New Roman" w:eastAsia="Times New Roman" w:hAnsi="Times New Roman" w:cs="Times New Roman"/>
          <w:b/>
          <w:bCs/>
          <w:sz w:val="24"/>
          <w:szCs w:val="24"/>
          <w:lang w:eastAsia="ru-RU"/>
        </w:rPr>
        <w:t xml:space="preserve"> УК РФ. Посредничество во взяточничестве</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C3820">
        <w:rPr>
          <w:rFonts w:ascii="Times New Roman" w:eastAsia="Times New Roman" w:hAnsi="Times New Roman" w:cs="Times New Roman"/>
          <w:sz w:val="24"/>
          <w:szCs w:val="24"/>
          <w:lang w:eastAsia="ru-RU"/>
        </w:rPr>
        <w:t xml:space="preserve"> тридцатикратной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Посредничество во взяточничестве, совершенное:</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в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C3820">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ПОДКУП?</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Коммерческий подкуп (статья 204 УК РФ)</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4C3820">
        <w:rPr>
          <w:rFonts w:ascii="Times New Roman" w:eastAsia="Times New Roman" w:hAnsi="Times New Roman" w:cs="Times New Roman"/>
          <w:sz w:val="24"/>
          <w:szCs w:val="24"/>
          <w:lang w:eastAsia="ru-RU"/>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а) </w:t>
      </w:r>
      <w:proofErr w:type="gramStart"/>
      <w:r w:rsidRPr="004C3820">
        <w:rPr>
          <w:rFonts w:ascii="Times New Roman" w:eastAsia="Times New Roman" w:hAnsi="Times New Roman" w:cs="Times New Roman"/>
          <w:sz w:val="24"/>
          <w:szCs w:val="24"/>
          <w:lang w:eastAsia="ru-RU"/>
        </w:rPr>
        <w:t>совершены</w:t>
      </w:r>
      <w:proofErr w:type="gramEnd"/>
      <w:r w:rsidRPr="004C3820">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б) </w:t>
      </w:r>
      <w:proofErr w:type="gramStart"/>
      <w:r w:rsidRPr="004C3820">
        <w:rPr>
          <w:rFonts w:ascii="Times New Roman" w:eastAsia="Times New Roman" w:hAnsi="Times New Roman" w:cs="Times New Roman"/>
          <w:sz w:val="24"/>
          <w:szCs w:val="24"/>
          <w:lang w:eastAsia="ru-RU"/>
        </w:rPr>
        <w:t>сопряжены</w:t>
      </w:r>
      <w:proofErr w:type="gramEnd"/>
      <w:r w:rsidRPr="004C3820">
        <w:rPr>
          <w:rFonts w:ascii="Times New Roman" w:eastAsia="Times New Roman" w:hAnsi="Times New Roman" w:cs="Times New Roman"/>
          <w:sz w:val="24"/>
          <w:szCs w:val="24"/>
          <w:lang w:eastAsia="ru-RU"/>
        </w:rPr>
        <w:t xml:space="preserve"> с вымогательством предмета подкупа;</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 xml:space="preserve">- </w:t>
      </w:r>
      <w:proofErr w:type="gramStart"/>
      <w:r w:rsidRPr="004C3820">
        <w:rPr>
          <w:rFonts w:ascii="Times New Roman" w:eastAsia="Times New Roman" w:hAnsi="Times New Roman" w:cs="Times New Roman"/>
          <w:sz w:val="24"/>
          <w:szCs w:val="24"/>
          <w:lang w:eastAsia="ru-RU"/>
        </w:rPr>
        <w:t>н</w:t>
      </w:r>
      <w:proofErr w:type="gramEnd"/>
      <w:r w:rsidRPr="004C3820">
        <w:rPr>
          <w:rFonts w:ascii="Times New Roman" w:eastAsia="Times New Roman" w:hAnsi="Times New Roman" w:cs="Times New Roman"/>
          <w:sz w:val="24"/>
          <w:szCs w:val="24"/>
          <w:lang w:eastAsia="ru-RU"/>
        </w:rPr>
        <w:t xml:space="preserve">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Гражданин, давший взятку или совершивший коммерческий подкуп, может быть освобожден от ответственности, если: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 xml:space="preserve">он активно способствовал раскрытию и (или) расследованию преступления;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имело место вымогательство взятки со стороны должностного лица;</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после совершения преступления добровольно сообщил о даче взятки органу, имеющему право возбудить уголовное дело.</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Заведомо ложный донос</w:t>
      </w:r>
      <w:r w:rsidRPr="004C3820">
        <w:rPr>
          <w:rFonts w:ascii="Times New Roman" w:eastAsia="Times New Roman" w:hAnsi="Times New Roman" w:cs="Times New Roman"/>
          <w:i/>
          <w:iCs/>
          <w:sz w:val="24"/>
          <w:szCs w:val="24"/>
          <w:lang w:eastAsia="ru-RU"/>
        </w:rPr>
        <w:t xml:space="preserve"> о вымогательстве взятки или о коммерческом подкупе рассматривается Уголовным кодексом Российской Федерации как преступление (статья 306)</w:t>
      </w:r>
      <w:r w:rsidRPr="004C3820">
        <w:rPr>
          <w:rFonts w:ascii="Times New Roman" w:eastAsia="Times New Roman" w:hAnsi="Times New Roman" w:cs="Times New Roman"/>
          <w:sz w:val="24"/>
          <w:szCs w:val="24"/>
          <w:lang w:eastAsia="ru-RU"/>
        </w:rPr>
        <w:t xml:space="preserve"> </w:t>
      </w:r>
    </w:p>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820"/>
    <w:rsid w:val="004C3820"/>
    <w:rsid w:val="00761238"/>
    <w:rsid w:val="00D8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paragraph" w:styleId="3">
    <w:name w:val="heading 3"/>
    <w:basedOn w:val="a"/>
    <w:link w:val="30"/>
    <w:uiPriority w:val="9"/>
    <w:qFormat/>
    <w:rsid w:val="004C38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820"/>
    <w:rPr>
      <w:rFonts w:ascii="Times New Roman" w:eastAsia="Times New Roman" w:hAnsi="Times New Roman" w:cs="Times New Roman"/>
      <w:b/>
      <w:bCs/>
      <w:sz w:val="27"/>
      <w:szCs w:val="27"/>
      <w:lang w:eastAsia="ru-RU"/>
    </w:rPr>
  </w:style>
  <w:style w:type="character" w:styleId="a3">
    <w:name w:val="Strong"/>
    <w:basedOn w:val="a0"/>
    <w:uiPriority w:val="22"/>
    <w:qFormat/>
    <w:rsid w:val="004C3820"/>
    <w:rPr>
      <w:b/>
      <w:bCs/>
    </w:rPr>
  </w:style>
  <w:style w:type="paragraph" w:styleId="a4">
    <w:name w:val="Normal (Web)"/>
    <w:basedOn w:val="a"/>
    <w:uiPriority w:val="99"/>
    <w:semiHidden/>
    <w:unhideWhenUsed/>
    <w:rsid w:val="004C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3820"/>
    <w:rPr>
      <w:i/>
      <w:iCs/>
    </w:rPr>
  </w:style>
  <w:style w:type="paragraph" w:styleId="HTML">
    <w:name w:val="HTML Preformatted"/>
    <w:basedOn w:val="a"/>
    <w:link w:val="HTML0"/>
    <w:uiPriority w:val="99"/>
    <w:semiHidden/>
    <w:unhideWhenUsed/>
    <w:rsid w:val="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820"/>
    <w:rPr>
      <w:rFonts w:ascii="Courier New" w:eastAsia="Times New Roman" w:hAnsi="Courier New" w:cs="Courier New"/>
      <w:sz w:val="20"/>
      <w:szCs w:val="20"/>
      <w:lang w:eastAsia="ru-RU"/>
    </w:rPr>
  </w:style>
  <w:style w:type="character" w:styleId="a6">
    <w:name w:val="Hyperlink"/>
    <w:basedOn w:val="a0"/>
    <w:uiPriority w:val="99"/>
    <w:semiHidden/>
    <w:unhideWhenUsed/>
    <w:rsid w:val="004C3820"/>
    <w:rPr>
      <w:color w:val="0000FF"/>
      <w:u w:val="single"/>
    </w:rPr>
  </w:style>
</w:styles>
</file>

<file path=word/webSettings.xml><?xml version="1.0" encoding="utf-8"?>
<w:webSettings xmlns:r="http://schemas.openxmlformats.org/officeDocument/2006/relationships" xmlns:w="http://schemas.openxmlformats.org/wordprocessingml/2006/main">
  <w:divs>
    <w:div w:id="1344161392">
      <w:bodyDiv w:val="1"/>
      <w:marLeft w:val="0"/>
      <w:marRight w:val="0"/>
      <w:marTop w:val="0"/>
      <w:marBottom w:val="0"/>
      <w:divBdr>
        <w:top w:val="none" w:sz="0" w:space="0" w:color="auto"/>
        <w:left w:val="none" w:sz="0" w:space="0" w:color="auto"/>
        <w:bottom w:val="none" w:sz="0" w:space="0" w:color="auto"/>
        <w:right w:val="none" w:sz="0" w:space="0" w:color="auto"/>
      </w:divBdr>
      <w:divsChild>
        <w:div w:id="1104155043">
          <w:marLeft w:val="0"/>
          <w:marRight w:val="0"/>
          <w:marTop w:val="0"/>
          <w:marBottom w:val="0"/>
          <w:divBdr>
            <w:top w:val="none" w:sz="0" w:space="0" w:color="auto"/>
            <w:left w:val="none" w:sz="0" w:space="0" w:color="auto"/>
            <w:bottom w:val="none" w:sz="0" w:space="0" w:color="auto"/>
            <w:right w:val="none" w:sz="0" w:space="0" w:color="auto"/>
          </w:divBdr>
        </w:div>
        <w:div w:id="70452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704;fld=134;dst=498" TargetMode="External"/><Relationship Id="rId5" Type="http://schemas.openxmlformats.org/officeDocument/2006/relationships/hyperlink" Target="consultantplus://offline/main?base=LAW;n=113704;fld=134;dst=101914" TargetMode="External"/><Relationship Id="rId4" Type="http://schemas.openxmlformats.org/officeDocument/2006/relationships/hyperlink" Target="consultantplus://offline/main?base=LAW;n=113704;fld=134;dst=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4097</Words>
  <Characters>23354</Characters>
  <Application>Microsoft Office Word</Application>
  <DocSecurity>0</DocSecurity>
  <Lines>194</Lines>
  <Paragraphs>54</Paragraphs>
  <ScaleCrop>false</ScaleCrop>
  <Company>ДОУ63</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cp:lastPrinted>2014-10-18T00:42:00Z</cp:lastPrinted>
  <dcterms:created xsi:type="dcterms:W3CDTF">2014-10-18T00:36:00Z</dcterms:created>
  <dcterms:modified xsi:type="dcterms:W3CDTF">2014-10-18T00:43:00Z</dcterms:modified>
</cp:coreProperties>
</file>